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5B" w:rsidRDefault="001F5CD7" w:rsidP="00691EEB">
      <w:pPr>
        <w:rPr>
          <w:rFonts w:ascii="Arial" w:hAnsi="Arial" w:cs="Arial"/>
        </w:rPr>
      </w:pPr>
      <w:r w:rsidRPr="001F5CD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68.25pt">
            <v:imagedata r:id="rId5" o:title="Color TEE Logo"/>
          </v:shape>
        </w:pict>
      </w:r>
    </w:p>
    <w:p w:rsidR="00F91394" w:rsidRDefault="00F91394" w:rsidP="00691EEB">
      <w:pPr>
        <w:rPr>
          <w:rFonts w:ascii="Arial" w:hAnsi="Arial" w:cs="Arial"/>
        </w:rPr>
      </w:pPr>
    </w:p>
    <w:p w:rsidR="00F91394" w:rsidRDefault="00F91394" w:rsidP="00691EEB">
      <w:pPr>
        <w:rPr>
          <w:rFonts w:ascii="Arial" w:hAnsi="Arial" w:cs="Arial"/>
        </w:rPr>
      </w:pPr>
    </w:p>
    <w:p w:rsidR="00E9560C" w:rsidRPr="008D6C81" w:rsidRDefault="00E9560C" w:rsidP="00E9560C">
      <w:pPr>
        <w:rPr>
          <w:sz w:val="22"/>
          <w:szCs w:val="22"/>
        </w:rPr>
      </w:pPr>
      <w:r w:rsidRPr="008D6C81">
        <w:rPr>
          <w:sz w:val="22"/>
          <w:szCs w:val="22"/>
        </w:rPr>
        <w:t>For Immediate Release</w:t>
      </w:r>
    </w:p>
    <w:p w:rsidR="00E9560C" w:rsidRPr="008D6C81" w:rsidRDefault="00E9560C" w:rsidP="00E9560C">
      <w:pPr>
        <w:rPr>
          <w:sz w:val="22"/>
          <w:szCs w:val="22"/>
        </w:rPr>
      </w:pPr>
    </w:p>
    <w:p w:rsidR="00E9560C" w:rsidRPr="008D6C81" w:rsidRDefault="00E9560C" w:rsidP="00E9560C">
      <w:pPr>
        <w:rPr>
          <w:sz w:val="22"/>
          <w:szCs w:val="22"/>
        </w:rPr>
      </w:pPr>
      <w:r w:rsidRPr="008D6C81">
        <w:rPr>
          <w:sz w:val="22"/>
          <w:szCs w:val="22"/>
        </w:rPr>
        <w:t xml:space="preserve">Contact: </w:t>
      </w:r>
      <w:r w:rsidR="008D6C81">
        <w:rPr>
          <w:sz w:val="22"/>
          <w:szCs w:val="22"/>
        </w:rPr>
        <w:t xml:space="preserve">  </w:t>
      </w:r>
      <w:r w:rsidRPr="008D6C81">
        <w:rPr>
          <w:sz w:val="22"/>
          <w:szCs w:val="22"/>
        </w:rPr>
        <w:t>Sue Voyles, 734-667-2005 / sue@logos-communications.com</w:t>
      </w:r>
    </w:p>
    <w:p w:rsidR="00E9560C" w:rsidRPr="008D6C81" w:rsidRDefault="00E9560C" w:rsidP="00E9560C">
      <w:pPr>
        <w:ind w:firstLine="720"/>
        <w:rPr>
          <w:sz w:val="22"/>
          <w:szCs w:val="22"/>
        </w:rPr>
      </w:pPr>
      <w:r w:rsidRPr="008D6C81">
        <w:rPr>
          <w:sz w:val="22"/>
          <w:szCs w:val="22"/>
        </w:rPr>
        <w:t xml:space="preserve">    Diane Renaud, (313) 535-9200</w:t>
      </w:r>
      <w:r w:rsidR="00773A4F">
        <w:rPr>
          <w:sz w:val="22"/>
          <w:szCs w:val="22"/>
        </w:rPr>
        <w:t xml:space="preserve"> /</w:t>
      </w:r>
      <w:r w:rsidRPr="008D6C81">
        <w:rPr>
          <w:sz w:val="22"/>
          <w:szCs w:val="22"/>
        </w:rPr>
        <w:t xml:space="preserve"> diane.renaud@svsfcenter.org</w:t>
      </w:r>
    </w:p>
    <w:p w:rsidR="003C0C5B" w:rsidRPr="00D21713" w:rsidRDefault="003C0C5B" w:rsidP="00691EEB"/>
    <w:p w:rsidR="009A7E07" w:rsidRPr="00D21713" w:rsidRDefault="009A7E07" w:rsidP="00691EEB"/>
    <w:p w:rsidR="00BA5332" w:rsidRPr="00E9560C" w:rsidRDefault="001D6AD2" w:rsidP="005F192D">
      <w:pPr>
        <w:rPr>
          <w:b/>
          <w:sz w:val="28"/>
          <w:szCs w:val="28"/>
        </w:rPr>
      </w:pPr>
      <w:r>
        <w:rPr>
          <w:b/>
          <w:sz w:val="28"/>
          <w:szCs w:val="28"/>
        </w:rPr>
        <w:t>St. Vincent and Sarah Fish</w:t>
      </w:r>
      <w:r w:rsidR="001C21DC">
        <w:rPr>
          <w:b/>
          <w:sz w:val="28"/>
          <w:szCs w:val="28"/>
        </w:rPr>
        <w:t xml:space="preserve">er Center to be Featured on </w:t>
      </w:r>
      <w:proofErr w:type="spellStart"/>
      <w:r w:rsidR="001C21DC">
        <w:rPr>
          <w:b/>
          <w:sz w:val="28"/>
          <w:szCs w:val="28"/>
        </w:rPr>
        <w:t>HipCity</w:t>
      </w:r>
      <w:r>
        <w:rPr>
          <w:b/>
          <w:sz w:val="28"/>
          <w:szCs w:val="28"/>
        </w:rPr>
        <w:t>Deals</w:t>
      </w:r>
      <w:proofErr w:type="spellEnd"/>
    </w:p>
    <w:p w:rsidR="00CE215F" w:rsidRPr="00E9560C" w:rsidRDefault="00CE215F" w:rsidP="005F192D">
      <w:pPr>
        <w:rPr>
          <w:sz w:val="28"/>
          <w:szCs w:val="28"/>
        </w:rPr>
      </w:pPr>
    </w:p>
    <w:p w:rsidR="00751F6B" w:rsidRPr="0042273D" w:rsidRDefault="003F3300" w:rsidP="00751F6B">
      <w:r>
        <w:t>Jan. 26, 2012</w:t>
      </w:r>
      <w:r w:rsidR="00BA5332" w:rsidRPr="0042273D">
        <w:t xml:space="preserve"> - </w:t>
      </w:r>
      <w:r w:rsidR="00E537DD" w:rsidRPr="0042273D">
        <w:t>DETROIT, Mich.</w:t>
      </w:r>
      <w:r w:rsidR="003C0C5B" w:rsidRPr="0042273D">
        <w:t>—</w:t>
      </w:r>
      <w:r w:rsidR="00BA5332" w:rsidRPr="0042273D">
        <w:t xml:space="preserve"> </w:t>
      </w:r>
      <w:hyperlink r:id="rId6" w:history="1">
        <w:r w:rsidR="00AB1B0F" w:rsidRPr="0042273D">
          <w:rPr>
            <w:rStyle w:val="Hyperlink"/>
          </w:rPr>
          <w:t>St. Vincent and Sarah Fisher Center</w:t>
        </w:r>
      </w:hyperlink>
      <w:r w:rsidR="00AB1B0F" w:rsidRPr="0042273D">
        <w:t xml:space="preserve"> </w:t>
      </w:r>
      <w:r w:rsidR="001D6AD2" w:rsidRPr="0042273D">
        <w:t xml:space="preserve">and its program, “The Education Experience,” </w:t>
      </w:r>
      <w:r w:rsidR="00751F6B" w:rsidRPr="0042273D">
        <w:t xml:space="preserve">will be </w:t>
      </w:r>
      <w:r w:rsidR="0042273D" w:rsidRPr="0042273D">
        <w:t>the</w:t>
      </w:r>
      <w:r w:rsidR="00751F6B" w:rsidRPr="0042273D">
        <w:t xml:space="preserve"> feat</w:t>
      </w:r>
      <w:r w:rsidR="001D6AD2" w:rsidRPr="0042273D">
        <w:t xml:space="preserve">ured charity on </w:t>
      </w:r>
      <w:hyperlink r:id="rId7" w:history="1">
        <w:proofErr w:type="spellStart"/>
        <w:r w:rsidR="001C21DC" w:rsidRPr="0042273D">
          <w:rPr>
            <w:rStyle w:val="Hyperlink"/>
          </w:rPr>
          <w:t>HipCity</w:t>
        </w:r>
        <w:r w:rsidR="001D6AD2" w:rsidRPr="0042273D">
          <w:rPr>
            <w:rStyle w:val="Hyperlink"/>
          </w:rPr>
          <w:t>Deals</w:t>
        </w:r>
        <w:proofErr w:type="spellEnd"/>
      </w:hyperlink>
      <w:r w:rsidR="001D6AD2" w:rsidRPr="0042273D">
        <w:t xml:space="preserve"> the week of Feb. 5, 2012.</w:t>
      </w:r>
    </w:p>
    <w:p w:rsidR="001D6AD2" w:rsidRPr="0042273D" w:rsidRDefault="001D6AD2" w:rsidP="00751F6B"/>
    <w:p w:rsidR="00E919CD" w:rsidRPr="0042273D" w:rsidRDefault="001D6AD2" w:rsidP="001D6AD2">
      <w:pPr>
        <w:rPr>
          <w:bCs/>
        </w:rPr>
      </w:pPr>
      <w:r w:rsidRPr="0042273D">
        <w:t>On Sunday, Feb. 5, 2012, an e-</w:t>
      </w:r>
      <w:r w:rsidR="001C21DC" w:rsidRPr="0042273D">
        <w:t xml:space="preserve">mail will go out to </w:t>
      </w:r>
      <w:proofErr w:type="spellStart"/>
      <w:r w:rsidR="001C21DC" w:rsidRPr="0042273D">
        <w:t>Hip</w:t>
      </w:r>
      <w:r w:rsidRPr="0042273D">
        <w:t>CityDeal</w:t>
      </w:r>
      <w:r w:rsidR="001C21DC" w:rsidRPr="0042273D">
        <w:t>s</w:t>
      </w:r>
      <w:proofErr w:type="spellEnd"/>
      <w:r w:rsidRPr="0042273D">
        <w:t xml:space="preserve"> subscribers introducing “The Education Experience” as the featured charity </w:t>
      </w:r>
      <w:r w:rsidR="001C21DC" w:rsidRPr="0042273D">
        <w:t>of</w:t>
      </w:r>
      <w:r w:rsidRPr="0042273D">
        <w:t xml:space="preserve"> the week. </w:t>
      </w:r>
      <w:proofErr w:type="spellStart"/>
      <w:r w:rsidR="001C21DC" w:rsidRPr="0042273D">
        <w:t>HipCityDeals</w:t>
      </w:r>
      <w:proofErr w:type="spellEnd"/>
      <w:r w:rsidR="001C21DC" w:rsidRPr="0042273D">
        <w:t xml:space="preserve"> is a website that offers subscribers </w:t>
      </w:r>
      <w:r w:rsidR="001C21DC" w:rsidRPr="0042273D">
        <w:rPr>
          <w:bCs/>
        </w:rPr>
        <w:t>deals every day with discounts of up to 90 percent for</w:t>
      </w:r>
      <w:r w:rsidR="001C21DC" w:rsidRPr="0042273D">
        <w:rPr>
          <w:b/>
          <w:bCs/>
        </w:rPr>
        <w:t xml:space="preserve"> </w:t>
      </w:r>
      <w:r w:rsidR="001C21DC" w:rsidRPr="0042273D">
        <w:t xml:space="preserve">services and products from local businesses in south Oakland County. </w:t>
      </w:r>
      <w:proofErr w:type="spellStart"/>
      <w:r w:rsidR="00E919CD" w:rsidRPr="0042273D">
        <w:rPr>
          <w:bCs/>
        </w:rPr>
        <w:t>HipCityDeals</w:t>
      </w:r>
      <w:proofErr w:type="spellEnd"/>
      <w:r w:rsidR="00E919CD" w:rsidRPr="0042273D">
        <w:rPr>
          <w:bCs/>
        </w:rPr>
        <w:t xml:space="preserve"> contributes a portion of every deal, every day, to local charities.</w:t>
      </w:r>
    </w:p>
    <w:p w:rsidR="00E919CD" w:rsidRPr="0042273D" w:rsidRDefault="00E919CD" w:rsidP="001D6AD2">
      <w:pPr>
        <w:rPr>
          <w:bCs/>
        </w:rPr>
      </w:pPr>
    </w:p>
    <w:p w:rsidR="00E919CD" w:rsidRPr="0042273D" w:rsidRDefault="00E919CD" w:rsidP="00E919CD">
      <w:r w:rsidRPr="0042273D">
        <w:t xml:space="preserve">Diane Renaud, CEO, St. Vincent and Sarah Fisher Center, is grateful for </w:t>
      </w:r>
      <w:proofErr w:type="spellStart"/>
      <w:r w:rsidRPr="0042273D">
        <w:t>HipCityDeals</w:t>
      </w:r>
      <w:proofErr w:type="spellEnd"/>
      <w:r w:rsidR="0042273D" w:rsidRPr="0042273D">
        <w:t xml:space="preserve"> and their offer to feature the Center </w:t>
      </w:r>
      <w:r w:rsidRPr="0042273D">
        <w:t xml:space="preserve">and contribute a portion of their profit to her organization. “It always feels good to partner up with another group who is trying to lend a helping hand to the community,” said Renaud. </w:t>
      </w:r>
      <w:r w:rsidR="0042273D" w:rsidRPr="0042273D">
        <w:t xml:space="preserve">“Telling more people about our re-focused mission in the community to provide educational services to adults and children is a great help to us.” </w:t>
      </w:r>
    </w:p>
    <w:p w:rsidR="0042273D" w:rsidRPr="0042273D" w:rsidRDefault="0042273D" w:rsidP="00E919CD"/>
    <w:p w:rsidR="0042273D" w:rsidRPr="0042273D" w:rsidRDefault="0042273D" w:rsidP="0042273D">
      <w:proofErr w:type="spellStart"/>
      <w:r w:rsidRPr="0042273D">
        <w:t>HipCityDeals</w:t>
      </w:r>
      <w:proofErr w:type="spellEnd"/>
      <w:r w:rsidRPr="0042273D">
        <w:t xml:space="preserve"> s</w:t>
      </w:r>
      <w:r w:rsidR="001D6AD2" w:rsidRPr="0042273D">
        <w:t>ubscribers</w:t>
      </w:r>
      <w:r w:rsidR="001C21DC" w:rsidRPr="0042273D">
        <w:t xml:space="preserve"> </w:t>
      </w:r>
      <w:r w:rsidR="001D6AD2" w:rsidRPr="0042273D">
        <w:t>initially learn about the</w:t>
      </w:r>
      <w:r w:rsidRPr="0042273D">
        <w:t xml:space="preserve"> featured</w:t>
      </w:r>
      <w:r w:rsidR="001D6AD2" w:rsidRPr="0042273D">
        <w:t xml:space="preserve"> nonprofit charity through their email, and </w:t>
      </w:r>
      <w:r w:rsidR="001C21DC" w:rsidRPr="0042273D">
        <w:t xml:space="preserve">are </w:t>
      </w:r>
      <w:r w:rsidR="001D6AD2" w:rsidRPr="0042273D">
        <w:t>reminded of the chari</w:t>
      </w:r>
      <w:r w:rsidR="00E919CD" w:rsidRPr="0042273D">
        <w:t xml:space="preserve">ty each time they visit the </w:t>
      </w:r>
      <w:r w:rsidR="001D6AD2" w:rsidRPr="0042273D">
        <w:t>website</w:t>
      </w:r>
      <w:r>
        <w:t>’s h</w:t>
      </w:r>
      <w:r w:rsidR="001C21DC" w:rsidRPr="0042273D">
        <w:t xml:space="preserve">ome page. </w:t>
      </w:r>
      <w:r w:rsidRPr="0042273D">
        <w:t xml:space="preserve">Joining </w:t>
      </w:r>
      <w:proofErr w:type="spellStart"/>
      <w:r w:rsidRPr="0042273D">
        <w:t>HipCityDeals</w:t>
      </w:r>
      <w:proofErr w:type="spellEnd"/>
      <w:r w:rsidRPr="0042273D">
        <w:t xml:space="preserve"> is free by signing up at </w:t>
      </w:r>
      <w:hyperlink r:id="rId8" w:history="1">
        <w:r w:rsidRPr="0042273D">
          <w:rPr>
            <w:rStyle w:val="Hyperlink"/>
          </w:rPr>
          <w:t>http://www.hipcitydeals.com</w:t>
        </w:r>
      </w:hyperlink>
      <w:r w:rsidRPr="0042273D">
        <w:t xml:space="preserve">. </w:t>
      </w:r>
    </w:p>
    <w:p w:rsidR="001C21DC" w:rsidRPr="0042273D" w:rsidRDefault="001C21DC" w:rsidP="001D6AD2"/>
    <w:p w:rsidR="00B906B8" w:rsidRPr="003F3300" w:rsidRDefault="00E9560C" w:rsidP="00D21713">
      <w:pPr>
        <w:rPr>
          <w:sz w:val="22"/>
          <w:szCs w:val="22"/>
        </w:rPr>
      </w:pPr>
      <w:r w:rsidRPr="0042273D">
        <w:t>“The Education Experience” at St. Vincent and Sarah Fisher Center</w:t>
      </w:r>
      <w:r w:rsidR="0042273D" w:rsidRPr="0042273D">
        <w:t xml:space="preserve"> is </w:t>
      </w:r>
      <w:r w:rsidR="00B906B8" w:rsidRPr="0042273D">
        <w:t xml:space="preserve">a </w:t>
      </w:r>
      <w:r w:rsidRPr="0042273D">
        <w:t xml:space="preserve">personalized, </w:t>
      </w:r>
      <w:r w:rsidR="00B906B8" w:rsidRPr="0042273D">
        <w:t>one-on-one tutoring</w:t>
      </w:r>
      <w:r w:rsidR="00BA5332" w:rsidRPr="0042273D">
        <w:t xml:space="preserve"> program</w:t>
      </w:r>
      <w:r w:rsidRPr="0042273D">
        <w:t xml:space="preserve"> for</w:t>
      </w:r>
      <w:r w:rsidR="00BA5332" w:rsidRPr="0042273D">
        <w:t xml:space="preserve"> </w:t>
      </w:r>
      <w:r w:rsidR="00B906B8" w:rsidRPr="0042273D">
        <w:t>children and adults</w:t>
      </w:r>
      <w:r w:rsidRPr="0042273D">
        <w:t xml:space="preserve"> to address educational gaps and help them succeed</w:t>
      </w:r>
      <w:r w:rsidR="00B906B8" w:rsidRPr="0042273D">
        <w:t xml:space="preserve">. </w:t>
      </w:r>
      <w:r w:rsidRPr="0042273D">
        <w:t xml:space="preserve">The children’s program provides after-school and summer learning programs, is free of charge and includes </w:t>
      </w:r>
      <w:r w:rsidR="00B906B8" w:rsidRPr="0042273D">
        <w:t>transportation,</w:t>
      </w:r>
      <w:r w:rsidR="00FB08D7" w:rsidRPr="0042273D">
        <w:t xml:space="preserve"> </w:t>
      </w:r>
      <w:r w:rsidR="00FB08D7" w:rsidRPr="003F3300">
        <w:t>healthy snacks, and</w:t>
      </w:r>
      <w:r w:rsidR="00F7571C" w:rsidRPr="003F3300">
        <w:rPr>
          <w:sz w:val="22"/>
          <w:szCs w:val="22"/>
        </w:rPr>
        <w:t xml:space="preserve"> an emphasis upon math and reading.  </w:t>
      </w:r>
      <w:r w:rsidRPr="003F3300">
        <w:t xml:space="preserve">The adult program helps Detroit adults to become more self-sufficient by preparing them to take and pass the GED exam. </w:t>
      </w:r>
      <w:r w:rsidR="003F3300">
        <w:rPr>
          <w:sz w:val="22"/>
          <w:szCs w:val="22"/>
        </w:rPr>
        <w:t>“Currently, only 25 percent</w:t>
      </w:r>
      <w:r w:rsidR="000F1381" w:rsidRPr="003F3300">
        <w:rPr>
          <w:sz w:val="22"/>
          <w:szCs w:val="22"/>
        </w:rPr>
        <w:t xml:space="preserve"> of adults pass the GED on their own.  However, 85 percent of adult students in our program pass all five of the GED test segments on their first attempt</w:t>
      </w:r>
      <w:r w:rsidR="003F3300" w:rsidRPr="003F3300">
        <w:rPr>
          <w:sz w:val="22"/>
          <w:szCs w:val="22"/>
        </w:rPr>
        <w:t>,” said Renaud</w:t>
      </w:r>
      <w:r w:rsidR="000F1381" w:rsidRPr="003F3300">
        <w:rPr>
          <w:sz w:val="22"/>
          <w:szCs w:val="22"/>
        </w:rPr>
        <w:t xml:space="preserve">.  </w:t>
      </w:r>
    </w:p>
    <w:p w:rsidR="000F1381" w:rsidRPr="003F3300" w:rsidRDefault="000F1381" w:rsidP="00D21713">
      <w:pPr>
        <w:rPr>
          <w:strike/>
        </w:rPr>
      </w:pPr>
    </w:p>
    <w:p w:rsidR="00BA5332" w:rsidRPr="00E9560C" w:rsidRDefault="00BA5332" w:rsidP="00BA5332">
      <w:pPr>
        <w:rPr>
          <w:i/>
          <w:sz w:val="22"/>
          <w:szCs w:val="22"/>
        </w:rPr>
      </w:pPr>
      <w:r w:rsidRPr="00E9560C">
        <w:rPr>
          <w:i/>
          <w:sz w:val="22"/>
          <w:szCs w:val="22"/>
        </w:rPr>
        <w:t>Founded in 1844, the St. Vincent and Sarah Fisher Center most recently served Southeastern Michigan as a residential/foster care agency for children. However, in 2006, the Center closed its residential campus due to elimination of funding. It was determined that rather than close the doors of the organization, to return to its roots – providing assistance to the residents of the community through educational program.</w:t>
      </w:r>
    </w:p>
    <w:p w:rsidR="00E9560C" w:rsidRPr="00E9560C" w:rsidRDefault="00E9560C" w:rsidP="00BA5332">
      <w:pPr>
        <w:rPr>
          <w:i/>
          <w:sz w:val="22"/>
          <w:szCs w:val="22"/>
        </w:rPr>
      </w:pPr>
    </w:p>
    <w:p w:rsidR="0042273D" w:rsidRPr="0042273D" w:rsidRDefault="00BA5332" w:rsidP="0042273D">
      <w:pPr>
        <w:spacing w:before="100" w:after="100"/>
        <w:rPr>
          <w:i/>
          <w:sz w:val="22"/>
          <w:szCs w:val="22"/>
        </w:rPr>
      </w:pPr>
      <w:r w:rsidRPr="00E9560C">
        <w:rPr>
          <w:i/>
          <w:sz w:val="22"/>
          <w:szCs w:val="22"/>
        </w:rPr>
        <w:lastRenderedPageBreak/>
        <w:t xml:space="preserve">St. Vincent and Sarah Fisher Center moved to Detroit to continue nearly 170 years of service to the community through basic skill-building and academic enhancement for at-risk children and adults. These programs are designed to help build self-sufficiency skills for academic and employment success, personal achievement and dignity.  In March 2011, The Education Experience was launched, with expanded hours and programs, to better serve the community. For more information, visit </w:t>
      </w:r>
      <w:hyperlink r:id="rId9" w:history="1">
        <w:r w:rsidR="00E9560C" w:rsidRPr="00E9560C">
          <w:rPr>
            <w:rStyle w:val="Hyperlink"/>
            <w:i/>
            <w:sz w:val="22"/>
            <w:szCs w:val="22"/>
          </w:rPr>
          <w:t>http://www.svsfcenter.org/</w:t>
        </w:r>
      </w:hyperlink>
      <w:r w:rsidR="0042273D">
        <w:rPr>
          <w:i/>
          <w:sz w:val="22"/>
          <w:szCs w:val="22"/>
        </w:rPr>
        <w:t xml:space="preserve"> </w:t>
      </w:r>
      <w:r w:rsidR="0042273D" w:rsidRPr="0042273D">
        <w:rPr>
          <w:i/>
          <w:sz w:val="22"/>
          <w:szCs w:val="22"/>
        </w:rPr>
        <w:t>or call (313) 535-9200.</w:t>
      </w:r>
    </w:p>
    <w:p w:rsidR="00691EEB" w:rsidRPr="00E9560C" w:rsidRDefault="00691EEB" w:rsidP="00691EEB">
      <w:pPr>
        <w:rPr>
          <w:i/>
          <w:sz w:val="22"/>
          <w:szCs w:val="22"/>
        </w:rPr>
      </w:pPr>
    </w:p>
    <w:p w:rsidR="008D6C81" w:rsidRDefault="008D6C81" w:rsidP="00E9560C">
      <w:pPr>
        <w:rPr>
          <w:sz w:val="22"/>
          <w:szCs w:val="22"/>
        </w:rPr>
      </w:pPr>
    </w:p>
    <w:p w:rsidR="00E9560C" w:rsidRPr="00E9560C" w:rsidRDefault="00E9560C" w:rsidP="00E9560C">
      <w:pPr>
        <w:rPr>
          <w:sz w:val="22"/>
          <w:szCs w:val="22"/>
        </w:rPr>
      </w:pPr>
      <w:r w:rsidRPr="00E9560C">
        <w:rPr>
          <w:sz w:val="22"/>
          <w:szCs w:val="22"/>
        </w:rPr>
        <w:t>The St. Vincent and Sarah Fisher Center</w:t>
      </w:r>
    </w:p>
    <w:p w:rsidR="008D6C81" w:rsidRDefault="00E9560C">
      <w:pPr>
        <w:rPr>
          <w:sz w:val="22"/>
          <w:szCs w:val="22"/>
        </w:rPr>
      </w:pPr>
      <w:r w:rsidRPr="00E9560C">
        <w:rPr>
          <w:sz w:val="22"/>
          <w:szCs w:val="22"/>
        </w:rPr>
        <w:t>16800 Trinity St.</w:t>
      </w:r>
    </w:p>
    <w:p w:rsidR="00E9560C" w:rsidRPr="008D6C81" w:rsidRDefault="00E9560C">
      <w:pPr>
        <w:rPr>
          <w:sz w:val="22"/>
          <w:szCs w:val="22"/>
        </w:rPr>
      </w:pPr>
      <w:r w:rsidRPr="00E9560C">
        <w:rPr>
          <w:sz w:val="22"/>
          <w:szCs w:val="22"/>
        </w:rPr>
        <w:t>Detroit, MI 48219</w:t>
      </w:r>
    </w:p>
    <w:sectPr w:rsidR="00E9560C" w:rsidRPr="008D6C81" w:rsidSect="008D6C81">
      <w:pgSz w:w="12240" w:h="15840"/>
      <w:pgMar w:top="1296" w:right="1296"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1B16"/>
    <w:multiLevelType w:val="hybridMultilevel"/>
    <w:tmpl w:val="9A2E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EEB"/>
    <w:rsid w:val="00027011"/>
    <w:rsid w:val="00046EC2"/>
    <w:rsid w:val="00065D36"/>
    <w:rsid w:val="000A1B21"/>
    <w:rsid w:val="000B01C4"/>
    <w:rsid w:val="000F1381"/>
    <w:rsid w:val="00151010"/>
    <w:rsid w:val="00157962"/>
    <w:rsid w:val="00160DD2"/>
    <w:rsid w:val="00163D7C"/>
    <w:rsid w:val="001C21DC"/>
    <w:rsid w:val="001D3828"/>
    <w:rsid w:val="001D65E4"/>
    <w:rsid w:val="001D6AD2"/>
    <w:rsid w:val="001F5CD7"/>
    <w:rsid w:val="001F7776"/>
    <w:rsid w:val="00233126"/>
    <w:rsid w:val="00233ABD"/>
    <w:rsid w:val="002D5FF5"/>
    <w:rsid w:val="00320FF6"/>
    <w:rsid w:val="003B74B1"/>
    <w:rsid w:val="003C0C5B"/>
    <w:rsid w:val="003F3300"/>
    <w:rsid w:val="0042273D"/>
    <w:rsid w:val="00494A3A"/>
    <w:rsid w:val="004D453A"/>
    <w:rsid w:val="004E3D3A"/>
    <w:rsid w:val="00515EB9"/>
    <w:rsid w:val="005410F3"/>
    <w:rsid w:val="00564790"/>
    <w:rsid w:val="0059676B"/>
    <w:rsid w:val="005D41A3"/>
    <w:rsid w:val="005F192D"/>
    <w:rsid w:val="00605999"/>
    <w:rsid w:val="00691EEB"/>
    <w:rsid w:val="006964C2"/>
    <w:rsid w:val="0071092C"/>
    <w:rsid w:val="00742624"/>
    <w:rsid w:val="00751F6B"/>
    <w:rsid w:val="00773A4F"/>
    <w:rsid w:val="0077510B"/>
    <w:rsid w:val="007B7332"/>
    <w:rsid w:val="007F6579"/>
    <w:rsid w:val="00810490"/>
    <w:rsid w:val="00824B0C"/>
    <w:rsid w:val="00847274"/>
    <w:rsid w:val="00870AC2"/>
    <w:rsid w:val="00872FDD"/>
    <w:rsid w:val="00886CB1"/>
    <w:rsid w:val="00887176"/>
    <w:rsid w:val="008D6C81"/>
    <w:rsid w:val="009207D0"/>
    <w:rsid w:val="009448A5"/>
    <w:rsid w:val="0096293E"/>
    <w:rsid w:val="00973B4C"/>
    <w:rsid w:val="009A48F6"/>
    <w:rsid w:val="009A7E07"/>
    <w:rsid w:val="009B12D8"/>
    <w:rsid w:val="00A270CF"/>
    <w:rsid w:val="00AB1B0F"/>
    <w:rsid w:val="00B05E00"/>
    <w:rsid w:val="00B23694"/>
    <w:rsid w:val="00B31CA7"/>
    <w:rsid w:val="00B66E6B"/>
    <w:rsid w:val="00B85B52"/>
    <w:rsid w:val="00B906B8"/>
    <w:rsid w:val="00BA5332"/>
    <w:rsid w:val="00C12BF7"/>
    <w:rsid w:val="00C35D98"/>
    <w:rsid w:val="00C47174"/>
    <w:rsid w:val="00C55BD6"/>
    <w:rsid w:val="00C75994"/>
    <w:rsid w:val="00C97FF1"/>
    <w:rsid w:val="00CB15D3"/>
    <w:rsid w:val="00CE215F"/>
    <w:rsid w:val="00D21713"/>
    <w:rsid w:val="00D24F28"/>
    <w:rsid w:val="00D35A85"/>
    <w:rsid w:val="00D50A94"/>
    <w:rsid w:val="00D70135"/>
    <w:rsid w:val="00DD243A"/>
    <w:rsid w:val="00E25663"/>
    <w:rsid w:val="00E36C83"/>
    <w:rsid w:val="00E537DD"/>
    <w:rsid w:val="00E73B05"/>
    <w:rsid w:val="00E919CD"/>
    <w:rsid w:val="00E9560C"/>
    <w:rsid w:val="00EB302D"/>
    <w:rsid w:val="00ED0851"/>
    <w:rsid w:val="00F369CF"/>
    <w:rsid w:val="00F56544"/>
    <w:rsid w:val="00F7571C"/>
    <w:rsid w:val="00F91394"/>
    <w:rsid w:val="00FB08D7"/>
    <w:rsid w:val="00FD64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1EEB"/>
    <w:pPr>
      <w:spacing w:before="100" w:beforeAutospacing="1" w:after="100" w:afterAutospacing="1"/>
    </w:pPr>
  </w:style>
  <w:style w:type="character" w:styleId="Hyperlink">
    <w:name w:val="Hyperlink"/>
    <w:rsid w:val="009A7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5490">
      <w:bodyDiv w:val="1"/>
      <w:marLeft w:val="0"/>
      <w:marRight w:val="0"/>
      <w:marTop w:val="0"/>
      <w:marBottom w:val="0"/>
      <w:divBdr>
        <w:top w:val="none" w:sz="0" w:space="0" w:color="auto"/>
        <w:left w:val="none" w:sz="0" w:space="0" w:color="auto"/>
        <w:bottom w:val="none" w:sz="0" w:space="0" w:color="auto"/>
        <w:right w:val="none" w:sz="0" w:space="0" w:color="auto"/>
      </w:divBdr>
    </w:div>
    <w:div w:id="482045966">
      <w:bodyDiv w:val="1"/>
      <w:marLeft w:val="0"/>
      <w:marRight w:val="0"/>
      <w:marTop w:val="0"/>
      <w:marBottom w:val="0"/>
      <w:divBdr>
        <w:top w:val="none" w:sz="0" w:space="0" w:color="auto"/>
        <w:left w:val="none" w:sz="0" w:space="0" w:color="auto"/>
        <w:bottom w:val="none" w:sz="0" w:space="0" w:color="auto"/>
        <w:right w:val="none" w:sz="0" w:space="0" w:color="auto"/>
      </w:divBdr>
    </w:div>
    <w:div w:id="1224486343">
      <w:bodyDiv w:val="1"/>
      <w:marLeft w:val="0"/>
      <w:marRight w:val="0"/>
      <w:marTop w:val="0"/>
      <w:marBottom w:val="0"/>
      <w:divBdr>
        <w:top w:val="none" w:sz="0" w:space="0" w:color="auto"/>
        <w:left w:val="none" w:sz="0" w:space="0" w:color="auto"/>
        <w:bottom w:val="none" w:sz="0" w:space="0" w:color="auto"/>
        <w:right w:val="none" w:sz="0" w:space="0" w:color="auto"/>
      </w:divBdr>
    </w:div>
    <w:div w:id="1245258611">
      <w:bodyDiv w:val="1"/>
      <w:marLeft w:val="0"/>
      <w:marRight w:val="0"/>
      <w:marTop w:val="0"/>
      <w:marBottom w:val="0"/>
      <w:divBdr>
        <w:top w:val="none" w:sz="0" w:space="0" w:color="auto"/>
        <w:left w:val="none" w:sz="0" w:space="0" w:color="auto"/>
        <w:bottom w:val="none" w:sz="0" w:space="0" w:color="auto"/>
        <w:right w:val="none" w:sz="0" w:space="0" w:color="auto"/>
      </w:divBdr>
    </w:div>
    <w:div w:id="1847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pcitydeals.com" TargetMode="External"/><Relationship Id="rId3" Type="http://schemas.openxmlformats.org/officeDocument/2006/relationships/settings" Target="settings.xml"/><Relationship Id="rId7" Type="http://schemas.openxmlformats.org/officeDocument/2006/relationships/hyperlink" Target="http://www.hipcitydeal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sfcente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sf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St</vt:lpstr>
    </vt:vector>
  </TitlesOfParts>
  <Company>Microsoft</Company>
  <LinksUpToDate>false</LinksUpToDate>
  <CharactersWithSpaces>3407</CharactersWithSpaces>
  <SharedDoc>false</SharedDoc>
  <HLinks>
    <vt:vector size="12" baseType="variant">
      <vt:variant>
        <vt:i4>3145771</vt:i4>
      </vt:variant>
      <vt:variant>
        <vt:i4>3</vt:i4>
      </vt:variant>
      <vt:variant>
        <vt:i4>0</vt:i4>
      </vt:variant>
      <vt:variant>
        <vt:i4>5</vt:i4>
      </vt:variant>
      <vt:variant>
        <vt:lpwstr>http://www.svsfcenter.org/</vt:lpwstr>
      </vt:variant>
      <vt:variant>
        <vt:lpwstr/>
      </vt:variant>
      <vt:variant>
        <vt:i4>3145771</vt:i4>
      </vt:variant>
      <vt:variant>
        <vt:i4>0</vt:i4>
      </vt:variant>
      <vt:variant>
        <vt:i4>0</vt:i4>
      </vt:variant>
      <vt:variant>
        <vt:i4>5</vt:i4>
      </vt:variant>
      <vt:variant>
        <vt:lpwstr>http://www.svsfcenter.org/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dc:title>
  <dc:creator>Shawn Wright</dc:creator>
  <cp:lastModifiedBy>Diane Renaud</cp:lastModifiedBy>
  <cp:revision>2</cp:revision>
  <dcterms:created xsi:type="dcterms:W3CDTF">2012-01-23T17:44:00Z</dcterms:created>
  <dcterms:modified xsi:type="dcterms:W3CDTF">2012-01-23T17:44:00Z</dcterms:modified>
</cp:coreProperties>
</file>